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63D9" w:rsidRDefault="000D5E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 for Success—Tips of Effective Active Learning Activities</w:t>
      </w:r>
    </w:p>
    <w:p w14:paraId="00000002" w14:textId="77777777" w:rsidR="00AB63D9" w:rsidRDefault="000D5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promote deep learning, the active learning activities should embrace the key elements of natural learning process shown in the Table below.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2894"/>
        <w:gridCol w:w="4840"/>
      </w:tblGrid>
      <w:tr w:rsidR="00AB63D9" w14:paraId="58D347F3" w14:textId="77777777">
        <w:tc>
          <w:tcPr>
            <w:tcW w:w="1616" w:type="dxa"/>
          </w:tcPr>
          <w:p w14:paraId="00000003" w14:textId="77777777" w:rsidR="00AB63D9" w:rsidRDefault="000D5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Key Element</w:t>
            </w:r>
          </w:p>
        </w:tc>
        <w:tc>
          <w:tcPr>
            <w:tcW w:w="2894" w:type="dxa"/>
          </w:tcPr>
          <w:p w14:paraId="00000004" w14:textId="77777777" w:rsidR="00AB63D9" w:rsidRDefault="000D5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4840" w:type="dxa"/>
          </w:tcPr>
          <w:p w14:paraId="00000005" w14:textId="77777777" w:rsidR="00AB63D9" w:rsidRDefault="000D5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Sample Practice</w:t>
            </w:r>
          </w:p>
        </w:tc>
      </w:tr>
      <w:tr w:rsidR="00AB63D9" w14:paraId="3C7C19D5" w14:textId="77777777">
        <w:trPr>
          <w:trHeight w:val="323"/>
        </w:trPr>
        <w:tc>
          <w:tcPr>
            <w:tcW w:w="1616" w:type="dxa"/>
          </w:tcPr>
          <w:p w14:paraId="00000006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Incentive to Learn</w:t>
            </w:r>
          </w:p>
        </w:tc>
        <w:tc>
          <w:tcPr>
            <w:tcW w:w="2894" w:type="dxa"/>
          </w:tcPr>
          <w:p w14:paraId="00000007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motivate and engage students in the learning proc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</w:tc>
        <w:tc>
          <w:tcPr>
            <w:tcW w:w="4840" w:type="dxa"/>
          </w:tcPr>
          <w:p w14:paraId="00000008" w14:textId="77777777" w:rsidR="00AB63D9" w:rsidRDefault="000D5E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Make the content of the learning activity interesting and relevant (authentic content; link to real-world practice)</w:t>
            </w:r>
          </w:p>
          <w:p w14:paraId="00000009" w14:textId="77777777" w:rsidR="00AB63D9" w:rsidRDefault="000D5E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Set positive expectation: e.g. students can gain useful skills required in the profession; students can earn points toward their grades.</w:t>
            </w:r>
          </w:p>
        </w:tc>
      </w:tr>
      <w:tr w:rsidR="00AB63D9" w14:paraId="7FF7D113" w14:textId="77777777">
        <w:tc>
          <w:tcPr>
            <w:tcW w:w="1616" w:type="dxa"/>
          </w:tcPr>
          <w:p w14:paraId="0000000A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Reflection</w:t>
            </w:r>
          </w:p>
        </w:tc>
        <w:tc>
          <w:tcPr>
            <w:tcW w:w="2894" w:type="dxa"/>
          </w:tcPr>
          <w:p w14:paraId="0000000B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provide opportunity for students to review, reinforce, and abstract their existing knowledge/skills </w:t>
            </w:r>
          </w:p>
        </w:tc>
        <w:tc>
          <w:tcPr>
            <w:tcW w:w="4840" w:type="dxa"/>
          </w:tcPr>
          <w:p w14:paraId="0000000C" w14:textId="77777777" w:rsidR="00AB63D9" w:rsidRDefault="000D5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surveys, essays, or discussion to allow students reflect on their learning</w:t>
            </w:r>
          </w:p>
          <w:p w14:paraId="0000000D" w14:textId="77777777" w:rsidR="00AB63D9" w:rsidRDefault="000D5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 exercises to reinforce the learning</w:t>
            </w:r>
          </w:p>
          <w:p w14:paraId="0000000E" w14:textId="77777777" w:rsidR="00AB63D9" w:rsidRDefault="000D5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Encourage students to articulate what they learned </w:t>
            </w:r>
          </w:p>
        </w:tc>
      </w:tr>
      <w:tr w:rsidR="00AB63D9" w14:paraId="611CB7CB" w14:textId="77777777">
        <w:tc>
          <w:tcPr>
            <w:tcW w:w="1616" w:type="dxa"/>
          </w:tcPr>
          <w:p w14:paraId="0000000F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Expert Guidance</w:t>
            </w:r>
          </w:p>
        </w:tc>
        <w:tc>
          <w:tcPr>
            <w:tcW w:w="2894" w:type="dxa"/>
          </w:tcPr>
          <w:p w14:paraId="00000010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provide students with essential knowledge, skills, support and feedback to allow them complete the activity/learning process</w:t>
            </w:r>
          </w:p>
        </w:tc>
        <w:tc>
          <w:tcPr>
            <w:tcW w:w="4840" w:type="dxa"/>
          </w:tcPr>
          <w:p w14:paraId="00000011" w14:textId="77777777" w:rsidR="00AB63D9" w:rsidRDefault="000D5E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Explicit instruction</w:t>
            </w:r>
          </w:p>
          <w:p w14:paraId="00000012" w14:textId="77777777" w:rsidR="00AB63D9" w:rsidRDefault="000D5E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 tools to support learning (video, reading materials, handouts, manuals, etc.)</w:t>
            </w:r>
          </w:p>
          <w:p w14:paraId="00000013" w14:textId="77777777" w:rsidR="00AB63D9" w:rsidRDefault="000D5E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Model the process (demo the steps to do experiments, show how to use a software, etc.)</w:t>
            </w:r>
          </w:p>
          <w:p w14:paraId="00000014" w14:textId="77777777" w:rsidR="00AB63D9" w:rsidRDefault="000D5E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Q/A, timely feedback/assessment, and other types of professor-student interactions</w:t>
            </w:r>
          </w:p>
          <w:p w14:paraId="00000015" w14:textId="77777777" w:rsidR="00AB63D9" w:rsidRDefault="00AB63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63D9" w14:paraId="25C3C42F" w14:textId="77777777">
        <w:tc>
          <w:tcPr>
            <w:tcW w:w="1616" w:type="dxa"/>
          </w:tcPr>
          <w:p w14:paraId="00000016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Exploration</w:t>
            </w:r>
          </w:p>
        </w:tc>
        <w:tc>
          <w:tcPr>
            <w:tcW w:w="2894" w:type="dxa"/>
          </w:tcPr>
          <w:p w14:paraId="00000017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provide students with opportunity to go above and beyond what they ha</w:t>
            </w:r>
            <w:r>
              <w:rPr>
                <w:rFonts w:ascii="Times New Roman" w:eastAsia="Times New Roman" w:hAnsi="Times New Roman" w:cs="Times New Roman"/>
              </w:rPr>
              <w:t>ve learned</w:t>
            </w:r>
          </w:p>
        </w:tc>
        <w:tc>
          <w:tcPr>
            <w:tcW w:w="4840" w:type="dxa"/>
          </w:tcPr>
          <w:p w14:paraId="00000018" w14:textId="77777777" w:rsidR="00AB63D9" w:rsidRDefault="000D5E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Inquiry-based activity to allow students “discovery new knowledge”</w:t>
            </w:r>
          </w:p>
          <w:p w14:paraId="00000019" w14:textId="77777777" w:rsidR="00AB63D9" w:rsidRDefault="000D5E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Observation, experiments, simulations that lead to learning new knowledge</w:t>
            </w:r>
          </w:p>
          <w:p w14:paraId="0000001A" w14:textId="77777777" w:rsidR="00AB63D9" w:rsidRDefault="000D5E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Encourage students to think “beyond” and discuss idea to improve / extend existing method/knowledge</w:t>
            </w:r>
          </w:p>
          <w:p w14:paraId="0000001B" w14:textId="77777777" w:rsidR="00AB63D9" w:rsidRDefault="000D5E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 opportunity to allow students solve their own problems.</w:t>
            </w:r>
          </w:p>
          <w:p w14:paraId="0000001C" w14:textId="77777777" w:rsidR="00AB63D9" w:rsidRDefault="000D5E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 opportunity for students to do research</w:t>
            </w:r>
          </w:p>
        </w:tc>
      </w:tr>
      <w:tr w:rsidR="00AB63D9" w14:paraId="624A05F4" w14:textId="77777777">
        <w:tc>
          <w:tcPr>
            <w:tcW w:w="1616" w:type="dxa"/>
          </w:tcPr>
          <w:p w14:paraId="0000001D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Community Inquiry </w:t>
            </w:r>
          </w:p>
        </w:tc>
        <w:tc>
          <w:tcPr>
            <w:tcW w:w="2894" w:type="dxa"/>
          </w:tcPr>
          <w:p w14:paraId="0000001E" w14:textId="77777777" w:rsidR="00AB63D9" w:rsidRDefault="000D5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allow collaborative construction of knowledge</w:t>
            </w:r>
          </w:p>
        </w:tc>
        <w:tc>
          <w:tcPr>
            <w:tcW w:w="4840" w:type="dxa"/>
          </w:tcPr>
          <w:p w14:paraId="0000001F" w14:textId="77777777" w:rsidR="00AB63D9" w:rsidRDefault="000D5E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 or class discussion</w:t>
            </w:r>
          </w:p>
          <w:p w14:paraId="00000020" w14:textId="77777777" w:rsidR="00AB63D9" w:rsidRDefault="000D5E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presentation, or any form of knowledge sharing in public</w:t>
            </w:r>
          </w:p>
          <w:p w14:paraId="00000021" w14:textId="77777777" w:rsidR="00AB63D9" w:rsidRDefault="000D5E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Peer instruction </w:t>
            </w:r>
          </w:p>
        </w:tc>
      </w:tr>
    </w:tbl>
    <w:p w14:paraId="00000022" w14:textId="77777777" w:rsidR="00AB63D9" w:rsidRDefault="000D5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use the following questions to help develop your active learning activity (including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0000023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(Incentive to Learn) How do you keep the students motivated to work on the activity?</w:t>
      </w:r>
    </w:p>
    <w:p w14:paraId="00000024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(Reflection) What </w:t>
      </w: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knowledge/skills are required to conduct your proposed activity? _______________________________________________________________________</w:t>
      </w:r>
    </w:p>
    <w:p w14:paraId="00000026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7" w14:textId="77777777" w:rsidR="00AB63D9" w:rsidRDefault="000D5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you want to provide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students to reinforce/abstract their existing knowledge? If yes, how?</w:t>
      </w:r>
    </w:p>
    <w:p w14:paraId="00000028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9" w14:textId="77777777" w:rsidR="00AB63D9" w:rsidRDefault="000D5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you want to provide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students to form initial thoughts based on existing knowledge to solve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address design challenges? If yes, how?</w:t>
      </w:r>
    </w:p>
    <w:p w14:paraId="0000002A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B" w14:textId="77777777" w:rsidR="00AB63D9" w:rsidRDefault="000D5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you want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students to articulate their knowledge? If yes, how? </w:t>
      </w:r>
    </w:p>
    <w:p w14:paraId="0000002C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D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(Expert Guidance) What new knowledge/skills will students need to conduct your proposed activity? How do you plan to provide them to the students?</w:t>
      </w:r>
    </w:p>
    <w:p w14:paraId="0000002E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(Expert Guidance) What typ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support will be provided to the students during the activity? </w:t>
      </w:r>
    </w:p>
    <w:p w14:paraId="00000031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(Expert Guidance) How do you plan to assess the students’ learning during the activity?</w:t>
      </w:r>
    </w:p>
    <w:p w14:paraId="00000034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(Exploration) Do you plan to provide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students to extend their learning, or construct new knowledge by themselves during the activity? If yes, how (e.g. research activity, critical thinking, solving open-ended problems)?</w:t>
      </w:r>
    </w:p>
    <w:p w14:paraId="00000037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AB63D9" w:rsidRDefault="00AB6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B63D9" w:rsidRDefault="000D5E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(Community inquiry) How do you plan to ask the students to share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 thoughts, their observation, discovery or design results? </w:t>
      </w:r>
    </w:p>
    <w:p w14:paraId="0000003A" w14:textId="77777777" w:rsidR="00AB63D9" w:rsidRDefault="00AB63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B63D9" w:rsidRDefault="00AB63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63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C69E" w14:textId="77777777" w:rsidR="000D5E45" w:rsidRDefault="000D5E45">
      <w:pPr>
        <w:spacing w:after="0" w:line="240" w:lineRule="auto"/>
      </w:pPr>
      <w:r>
        <w:separator/>
      </w:r>
    </w:p>
  </w:endnote>
  <w:endnote w:type="continuationSeparator" w:id="0">
    <w:p w14:paraId="51915CF7" w14:textId="77777777" w:rsidR="000D5E45" w:rsidRDefault="000D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2A820BBE" w:rsidR="00AB63D9" w:rsidRDefault="000D5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7EC5">
      <w:rPr>
        <w:noProof/>
        <w:color w:val="000000"/>
      </w:rPr>
      <w:t>1</w:t>
    </w:r>
    <w:r>
      <w:rPr>
        <w:color w:val="000000"/>
      </w:rPr>
      <w:fldChar w:fldCharType="end"/>
    </w:r>
  </w:p>
  <w:p w14:paraId="0000003E" w14:textId="77777777" w:rsidR="00AB63D9" w:rsidRDefault="00AB6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4A37" w14:textId="77777777" w:rsidR="000D5E45" w:rsidRDefault="000D5E45">
      <w:pPr>
        <w:spacing w:after="0" w:line="240" w:lineRule="auto"/>
      </w:pPr>
      <w:r>
        <w:separator/>
      </w:r>
    </w:p>
  </w:footnote>
  <w:footnote w:type="continuationSeparator" w:id="0">
    <w:p w14:paraId="3E9882D7" w14:textId="77777777" w:rsidR="000D5E45" w:rsidRDefault="000D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AB63D9" w:rsidRDefault="000D5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  <w:u w:val="single"/>
      </w:rPr>
    </w:pPr>
    <w:r>
      <w:rPr>
        <w:rFonts w:ascii="Cambria" w:eastAsia="Cambria" w:hAnsi="Cambria" w:cs="Cambria"/>
        <w:color w:val="000000"/>
        <w:sz w:val="24"/>
        <w:szCs w:val="24"/>
        <w:u w:val="single"/>
      </w:rPr>
      <w:t xml:space="preserve">ECST Teaching and Learning Academy </w:t>
    </w:r>
    <w:r>
      <w:rPr>
        <w:rFonts w:ascii="Cambria" w:eastAsia="Cambria" w:hAnsi="Cambria" w:cs="Cambria"/>
        <w:color w:val="000000"/>
        <w:sz w:val="24"/>
        <w:szCs w:val="24"/>
        <w:u w:val="single"/>
      </w:rPr>
      <w:tab/>
    </w:r>
    <w:r>
      <w:rPr>
        <w:rFonts w:ascii="Cambria" w:eastAsia="Cambria" w:hAnsi="Cambria" w:cs="Cambria"/>
        <w:color w:val="000000"/>
        <w:sz w:val="24"/>
        <w:szCs w:val="24"/>
        <w:u w:val="single"/>
      </w:rPr>
      <w:tab/>
      <w:t xml:space="preserve">   Jane Dong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689"/>
    <w:multiLevelType w:val="multilevel"/>
    <w:tmpl w:val="5B206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9D1"/>
    <w:multiLevelType w:val="multilevel"/>
    <w:tmpl w:val="FDE49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E0860"/>
    <w:multiLevelType w:val="multilevel"/>
    <w:tmpl w:val="E9E0E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926394"/>
    <w:multiLevelType w:val="multilevel"/>
    <w:tmpl w:val="DA92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3274F6"/>
    <w:multiLevelType w:val="multilevel"/>
    <w:tmpl w:val="9F2C0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A253D0"/>
    <w:multiLevelType w:val="multilevel"/>
    <w:tmpl w:val="43625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D9"/>
    <w:rsid w:val="000D5E45"/>
    <w:rsid w:val="00657EC5"/>
    <w:rsid w:val="00A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A246925-17A5-9449-9BDF-43183E5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1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15"/>
  </w:style>
  <w:style w:type="paragraph" w:styleId="Footer">
    <w:name w:val="footer"/>
    <w:basedOn w:val="Normal"/>
    <w:link w:val="FooterChar"/>
    <w:uiPriority w:val="99"/>
    <w:unhideWhenUsed/>
    <w:rsid w:val="00D0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15"/>
  </w:style>
  <w:style w:type="paragraph" w:styleId="BalloonText">
    <w:name w:val="Balloon Text"/>
    <w:basedOn w:val="Normal"/>
    <w:link w:val="BalloonTextChar"/>
    <w:uiPriority w:val="99"/>
    <w:semiHidden/>
    <w:unhideWhenUsed/>
    <w:rsid w:val="0014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iV5+39c3LF3N3T1Rkv2laqgbw==">AMUW2mUpFm2pktlouRaKm3IQ3/6WOeXXV2hV6BbhW+XuBzxy8SB0RQCO3Cj40CupNlB2ug4gIRtdksKAXNTiLMpUrmQDpW1lZSPiuRBWNDQjp13f73x7cmBseV/U2l66DrLW0+qh/Td9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facuser</dc:creator>
  <cp:lastModifiedBy>Bowen, Corin</cp:lastModifiedBy>
  <cp:revision>2</cp:revision>
  <dcterms:created xsi:type="dcterms:W3CDTF">2022-08-03T21:50:00Z</dcterms:created>
  <dcterms:modified xsi:type="dcterms:W3CDTF">2022-08-03T21:50:00Z</dcterms:modified>
</cp:coreProperties>
</file>